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B4F5" w14:textId="1EC4A6F4" w:rsidR="00203528" w:rsidRPr="00E56F51" w:rsidRDefault="00F03E78" w:rsidP="00E56F51">
      <w:pPr>
        <w:spacing w:after="0" w:line="480" w:lineRule="auto"/>
        <w:jc w:val="center"/>
        <w:rPr>
          <w:b/>
          <w:szCs w:val="24"/>
        </w:rPr>
      </w:pPr>
      <w:r w:rsidRPr="00E56F51">
        <w:rPr>
          <w:b/>
          <w:szCs w:val="24"/>
        </w:rPr>
        <w:t>AGREEMENT TO VACATE</w:t>
      </w:r>
      <w:r w:rsidR="00ED620D">
        <w:rPr>
          <w:b/>
          <w:szCs w:val="24"/>
        </w:rPr>
        <w:t>, ASSIGNMENT AND RELEASE OF CLAIMS</w:t>
      </w:r>
    </w:p>
    <w:p w14:paraId="5FFF317B" w14:textId="2CE7B3BF" w:rsidR="00203528" w:rsidRPr="00E56F51" w:rsidRDefault="00F03E78" w:rsidP="00E56F51">
      <w:pPr>
        <w:spacing w:after="0" w:line="480" w:lineRule="auto"/>
        <w:ind w:firstLine="720"/>
        <w:rPr>
          <w:szCs w:val="24"/>
        </w:rPr>
      </w:pPr>
      <w:bookmarkStart w:id="0" w:name="_Hlk89963386"/>
      <w:r w:rsidRPr="00E56F51">
        <w:rPr>
          <w:szCs w:val="24"/>
        </w:rPr>
        <w:t xml:space="preserve">This Agreement is made this _____ day of </w:t>
      </w:r>
      <w:r w:rsidR="00FB339E">
        <w:rPr>
          <w:szCs w:val="24"/>
        </w:rPr>
        <w:t>October 2024</w:t>
      </w:r>
      <w:r w:rsidRPr="00E56F51">
        <w:rPr>
          <w:szCs w:val="24"/>
        </w:rPr>
        <w:t xml:space="preserve">, by and </w:t>
      </w:r>
      <w:r w:rsidRPr="00FB339E">
        <w:rPr>
          <w:color w:val="000000" w:themeColor="text1"/>
          <w:szCs w:val="24"/>
        </w:rPr>
        <w:t>between</w:t>
      </w:r>
      <w:r w:rsidR="00FB339E">
        <w:rPr>
          <w:color w:val="000000" w:themeColor="text1"/>
          <w:szCs w:val="24"/>
        </w:rPr>
        <w:t xml:space="preserve"> </w:t>
      </w:r>
      <w:r w:rsidR="00FB339E" w:rsidRPr="00FB339E">
        <w:rPr>
          <w:color w:val="000000" w:themeColor="text1"/>
          <w:shd w:val="clear" w:color="auto" w:fill="FFFFFF"/>
        </w:rPr>
        <w:t>The </w:t>
      </w:r>
      <w:r w:rsidR="00FB339E" w:rsidRPr="00FB339E">
        <w:rPr>
          <w:rStyle w:val="il"/>
          <w:color w:val="000000" w:themeColor="text1"/>
          <w:shd w:val="clear" w:color="auto" w:fill="FFFFFF"/>
        </w:rPr>
        <w:t>Thomas</w:t>
      </w:r>
      <w:r w:rsidR="00FB339E" w:rsidRPr="00FB339E">
        <w:rPr>
          <w:color w:val="000000" w:themeColor="text1"/>
          <w:shd w:val="clear" w:color="auto" w:fill="FFFFFF"/>
        </w:rPr>
        <w:t xml:space="preserve"> Winfield Scott Revocable Trust and the Mary Lusby Scott Revocable </w:t>
      </w:r>
      <w:proofErr w:type="gramStart"/>
      <w:r w:rsidR="00FB339E" w:rsidRPr="00FB339E">
        <w:rPr>
          <w:color w:val="000000" w:themeColor="text1"/>
          <w:shd w:val="clear" w:color="auto" w:fill="FFFFFF"/>
        </w:rPr>
        <w:t>Trust</w:t>
      </w:r>
      <w:r w:rsidR="00FB339E">
        <w:rPr>
          <w:color w:val="2F5496"/>
          <w:shd w:val="clear" w:color="auto" w:fill="FFFFFF"/>
        </w:rPr>
        <w:t> </w:t>
      </w:r>
      <w:r w:rsidRPr="00E56F51">
        <w:rPr>
          <w:szCs w:val="24"/>
        </w:rPr>
        <w:t xml:space="preserve"> (</w:t>
      </w:r>
      <w:proofErr w:type="gramEnd"/>
      <w:r w:rsidRPr="00E56F51">
        <w:rPr>
          <w:szCs w:val="24"/>
        </w:rPr>
        <w:t>“</w:t>
      </w:r>
      <w:r w:rsidR="006C754B">
        <w:rPr>
          <w:szCs w:val="24"/>
        </w:rPr>
        <w:t>Landlord</w:t>
      </w:r>
      <w:r w:rsidRPr="00E56F51">
        <w:rPr>
          <w:szCs w:val="24"/>
        </w:rPr>
        <w:t xml:space="preserve">”) and </w:t>
      </w:r>
      <w:r w:rsidR="00FB339E">
        <w:rPr>
          <w:szCs w:val="24"/>
        </w:rPr>
        <w:t>St. John’s Community Services, District of Columbia</w:t>
      </w:r>
      <w:r w:rsidR="00EF7737">
        <w:rPr>
          <w:szCs w:val="24"/>
        </w:rPr>
        <w:t xml:space="preserve"> (</w:t>
      </w:r>
      <w:r w:rsidR="003A19FB">
        <w:rPr>
          <w:szCs w:val="24"/>
        </w:rPr>
        <w:t>“</w:t>
      </w:r>
      <w:r w:rsidR="00BD1582">
        <w:rPr>
          <w:szCs w:val="24"/>
        </w:rPr>
        <w:t>Tenant</w:t>
      </w:r>
      <w:r w:rsidR="003A19FB">
        <w:rPr>
          <w:szCs w:val="24"/>
        </w:rPr>
        <w:t>”)</w:t>
      </w:r>
      <w:r w:rsidR="00203528" w:rsidRPr="00E56F51">
        <w:rPr>
          <w:szCs w:val="24"/>
        </w:rPr>
        <w:t>.</w:t>
      </w:r>
      <w:r w:rsidRPr="00E56F51">
        <w:rPr>
          <w:szCs w:val="24"/>
        </w:rPr>
        <w:t xml:space="preserve">  The parties to the Agreement hereby represent and warrant as follows:</w:t>
      </w:r>
    </w:p>
    <w:p w14:paraId="5C1A1D2A" w14:textId="77777777" w:rsidR="00203528" w:rsidRPr="00E56F51" w:rsidRDefault="00203528" w:rsidP="00E56F51">
      <w:pPr>
        <w:spacing w:after="0" w:line="480" w:lineRule="auto"/>
        <w:jc w:val="center"/>
        <w:rPr>
          <w:szCs w:val="24"/>
          <w:u w:val="single"/>
        </w:rPr>
      </w:pPr>
      <w:r w:rsidRPr="00E56F51">
        <w:rPr>
          <w:szCs w:val="24"/>
          <w:u w:val="single"/>
        </w:rPr>
        <w:t>RECITALS</w:t>
      </w:r>
    </w:p>
    <w:p w14:paraId="3B682CD7" w14:textId="0523CC30" w:rsidR="00216354" w:rsidRPr="00E56F51" w:rsidRDefault="00F03E78" w:rsidP="00E56F51">
      <w:pPr>
        <w:spacing w:after="0" w:line="480" w:lineRule="auto"/>
        <w:ind w:firstLine="720"/>
        <w:rPr>
          <w:szCs w:val="24"/>
        </w:rPr>
      </w:pPr>
      <w:r w:rsidRPr="00E56F51">
        <w:rPr>
          <w:szCs w:val="24"/>
        </w:rPr>
        <w:t xml:space="preserve">WHEREAS </w:t>
      </w:r>
      <w:r w:rsidR="00EF7737">
        <w:rPr>
          <w:szCs w:val="24"/>
        </w:rPr>
        <w:t xml:space="preserve">Landlord </w:t>
      </w:r>
      <w:r w:rsidR="00BD1582">
        <w:rPr>
          <w:szCs w:val="24"/>
        </w:rPr>
        <w:t>is</w:t>
      </w:r>
      <w:r w:rsidR="009D6DA7" w:rsidRPr="00E56F51">
        <w:rPr>
          <w:szCs w:val="24"/>
        </w:rPr>
        <w:t xml:space="preserve"> </w:t>
      </w:r>
      <w:r w:rsidR="00216354" w:rsidRPr="00E56F51">
        <w:rPr>
          <w:szCs w:val="24"/>
        </w:rPr>
        <w:t xml:space="preserve">the owner of real property located at </w:t>
      </w:r>
      <w:r w:rsidR="00FB339E">
        <w:rPr>
          <w:szCs w:val="24"/>
        </w:rPr>
        <w:t>6424 7</w:t>
      </w:r>
      <w:r w:rsidR="00FB339E" w:rsidRPr="00FB339E">
        <w:rPr>
          <w:szCs w:val="24"/>
          <w:vertAlign w:val="superscript"/>
        </w:rPr>
        <w:t>th</w:t>
      </w:r>
      <w:r w:rsidR="00FB339E">
        <w:rPr>
          <w:szCs w:val="24"/>
        </w:rPr>
        <w:t xml:space="preserve"> Street NW</w:t>
      </w:r>
      <w:r w:rsidR="00EF7737">
        <w:rPr>
          <w:szCs w:val="24"/>
        </w:rPr>
        <w:t xml:space="preserve"> Washington DC </w:t>
      </w:r>
      <w:proofErr w:type="gramStart"/>
      <w:r w:rsidR="00EF7737">
        <w:rPr>
          <w:szCs w:val="24"/>
        </w:rPr>
        <w:t>200</w:t>
      </w:r>
      <w:r w:rsidR="00FB339E">
        <w:rPr>
          <w:szCs w:val="24"/>
        </w:rPr>
        <w:t>12</w:t>
      </w:r>
      <w:r w:rsidR="00EF7737">
        <w:rPr>
          <w:szCs w:val="24"/>
        </w:rPr>
        <w:t xml:space="preserve">  </w:t>
      </w:r>
      <w:r w:rsidR="00A3635A" w:rsidRPr="00E56F51">
        <w:rPr>
          <w:szCs w:val="24"/>
        </w:rPr>
        <w:t>(</w:t>
      </w:r>
      <w:proofErr w:type="gramEnd"/>
      <w:r w:rsidR="00A3635A" w:rsidRPr="00E56F51">
        <w:rPr>
          <w:szCs w:val="24"/>
        </w:rPr>
        <w:t>“The Property</w:t>
      </w:r>
      <w:r w:rsidR="00216354" w:rsidRPr="00E56F51">
        <w:rPr>
          <w:szCs w:val="24"/>
        </w:rPr>
        <w:t>”</w:t>
      </w:r>
      <w:r w:rsidR="00A3635A" w:rsidRPr="00E56F51">
        <w:rPr>
          <w:szCs w:val="24"/>
        </w:rPr>
        <w:t>)</w:t>
      </w:r>
      <w:r w:rsidR="00216354" w:rsidRPr="00E56F51">
        <w:rPr>
          <w:szCs w:val="24"/>
        </w:rPr>
        <w:t xml:space="preserve">; and </w:t>
      </w:r>
    </w:p>
    <w:p w14:paraId="70DDBA28" w14:textId="2CE824C4" w:rsidR="00203528" w:rsidRDefault="00216354" w:rsidP="00E56F51">
      <w:pPr>
        <w:spacing w:after="0" w:line="480" w:lineRule="auto"/>
        <w:ind w:firstLine="720"/>
        <w:rPr>
          <w:szCs w:val="24"/>
        </w:rPr>
      </w:pPr>
      <w:r w:rsidRPr="00E56F51">
        <w:rPr>
          <w:szCs w:val="24"/>
        </w:rPr>
        <w:t xml:space="preserve">WHEREAS the </w:t>
      </w:r>
      <w:r w:rsidR="00ED620D">
        <w:rPr>
          <w:szCs w:val="24"/>
        </w:rPr>
        <w:t>Tenant</w:t>
      </w:r>
      <w:r w:rsidR="00EF7737">
        <w:rPr>
          <w:szCs w:val="24"/>
        </w:rPr>
        <w:t xml:space="preserve"> </w:t>
      </w:r>
      <w:r w:rsidR="00ED620D">
        <w:rPr>
          <w:szCs w:val="24"/>
        </w:rPr>
        <w:t>the</w:t>
      </w:r>
      <w:r w:rsidR="00EF7737">
        <w:rPr>
          <w:szCs w:val="24"/>
        </w:rPr>
        <w:t xml:space="preserve"> tenant </w:t>
      </w:r>
      <w:r w:rsidR="00ED620D">
        <w:rPr>
          <w:szCs w:val="24"/>
        </w:rPr>
        <w:t xml:space="preserve">and sole occupant </w:t>
      </w:r>
      <w:r w:rsidRPr="00E56F51">
        <w:rPr>
          <w:szCs w:val="24"/>
        </w:rPr>
        <w:t xml:space="preserve">at the Property </w:t>
      </w:r>
      <w:r w:rsidR="00A3635A" w:rsidRPr="00E56F51">
        <w:rPr>
          <w:szCs w:val="24"/>
        </w:rPr>
        <w:t xml:space="preserve">pursuant to a lease agreement dated </w:t>
      </w:r>
      <w:r w:rsidR="00FB339E">
        <w:rPr>
          <w:szCs w:val="24"/>
        </w:rPr>
        <w:t>1/4/2022</w:t>
      </w:r>
      <w:r w:rsidRPr="00E56F51">
        <w:rPr>
          <w:szCs w:val="24"/>
        </w:rPr>
        <w:t xml:space="preserve"> (“the Lease”); and</w:t>
      </w:r>
    </w:p>
    <w:bookmarkEnd w:id="0"/>
    <w:p w14:paraId="32AE5E9C" w14:textId="77777777" w:rsidR="00ED620D" w:rsidRDefault="00216354" w:rsidP="00E56F51">
      <w:pPr>
        <w:spacing w:after="0" w:line="480" w:lineRule="auto"/>
        <w:ind w:firstLine="720"/>
        <w:rPr>
          <w:szCs w:val="24"/>
        </w:rPr>
      </w:pPr>
      <w:r w:rsidRPr="00E56F51">
        <w:rPr>
          <w:szCs w:val="24"/>
        </w:rPr>
        <w:t xml:space="preserve">WHEREAS </w:t>
      </w:r>
      <w:r w:rsidR="00ED620D">
        <w:rPr>
          <w:szCs w:val="24"/>
        </w:rPr>
        <w:t>Tenant has given notice to Landlord of his intent to vacate the Property; and</w:t>
      </w:r>
    </w:p>
    <w:p w14:paraId="1B565E08" w14:textId="34541308" w:rsidR="00ED620D" w:rsidRDefault="00ED620D" w:rsidP="00E56F51">
      <w:pPr>
        <w:spacing w:after="0" w:line="480" w:lineRule="auto"/>
        <w:ind w:firstLine="720"/>
        <w:rPr>
          <w:szCs w:val="24"/>
        </w:rPr>
      </w:pPr>
      <w:r>
        <w:rPr>
          <w:szCs w:val="24"/>
        </w:rPr>
        <w:t xml:space="preserve">WHEREAS the Parties have agreed to terminate the Lease and release any claims which exist, or may in the future be claimed by either </w:t>
      </w:r>
      <w:r w:rsidR="00565A1E">
        <w:rPr>
          <w:szCs w:val="24"/>
        </w:rPr>
        <w:t>P</w:t>
      </w:r>
      <w:r>
        <w:rPr>
          <w:szCs w:val="24"/>
        </w:rPr>
        <w:t>arty against the other arising from, or in connection with the tenancy and Tenant’s occupation of the Property; and</w:t>
      </w:r>
    </w:p>
    <w:p w14:paraId="386409EC" w14:textId="0665137A" w:rsidR="00216354" w:rsidRPr="00E56F51" w:rsidRDefault="00ED620D" w:rsidP="00E56F51">
      <w:pPr>
        <w:spacing w:after="0" w:line="480" w:lineRule="auto"/>
        <w:ind w:firstLine="720"/>
        <w:rPr>
          <w:szCs w:val="24"/>
        </w:rPr>
      </w:pPr>
      <w:proofErr w:type="gramStart"/>
      <w:r>
        <w:rPr>
          <w:szCs w:val="24"/>
        </w:rPr>
        <w:t>WHEREAS,</w:t>
      </w:r>
      <w:proofErr w:type="gramEnd"/>
      <w:r>
        <w:rPr>
          <w:szCs w:val="24"/>
        </w:rPr>
        <w:t xml:space="preserve"> </w:t>
      </w:r>
      <w:r w:rsidR="00216354" w:rsidRPr="00E56F51">
        <w:rPr>
          <w:szCs w:val="24"/>
        </w:rPr>
        <w:t xml:space="preserve">the </w:t>
      </w:r>
      <w:r w:rsidR="00565A1E">
        <w:rPr>
          <w:szCs w:val="24"/>
        </w:rPr>
        <w:t>P</w:t>
      </w:r>
      <w:r w:rsidR="00216354" w:rsidRPr="00E56F51">
        <w:rPr>
          <w:szCs w:val="24"/>
        </w:rPr>
        <w:t xml:space="preserve">arties wish to set forth their </w:t>
      </w:r>
      <w:r w:rsidR="00565A1E">
        <w:rPr>
          <w:szCs w:val="24"/>
        </w:rPr>
        <w:t>A</w:t>
      </w:r>
      <w:r w:rsidR="00216354" w:rsidRPr="00E56F51">
        <w:rPr>
          <w:szCs w:val="24"/>
        </w:rPr>
        <w:t xml:space="preserve">greement and be </w:t>
      </w:r>
      <w:r w:rsidR="00E56F51" w:rsidRPr="00E56F51">
        <w:rPr>
          <w:szCs w:val="24"/>
        </w:rPr>
        <w:t xml:space="preserve">legally </w:t>
      </w:r>
      <w:r w:rsidR="00216354" w:rsidRPr="00E56F51">
        <w:rPr>
          <w:szCs w:val="24"/>
        </w:rPr>
        <w:t>bound by the terms herein</w:t>
      </w:r>
      <w:r w:rsidR="00E56F51" w:rsidRPr="00E56F51">
        <w:rPr>
          <w:szCs w:val="24"/>
        </w:rPr>
        <w:t>,</w:t>
      </w:r>
    </w:p>
    <w:p w14:paraId="0AE158A5" w14:textId="77777777" w:rsidR="00E56F51" w:rsidRPr="00E56F51" w:rsidRDefault="00E56F51" w:rsidP="00E56F51">
      <w:pPr>
        <w:spacing w:after="0" w:line="480" w:lineRule="auto"/>
        <w:ind w:firstLine="720"/>
        <w:rPr>
          <w:szCs w:val="24"/>
        </w:rPr>
      </w:pPr>
      <w:bookmarkStart w:id="1" w:name="_Hlk89963552"/>
      <w:r w:rsidRPr="00E56F51">
        <w:rPr>
          <w:szCs w:val="24"/>
        </w:rPr>
        <w:t>NOW, THEREFORE, in consideration of and reliance on the payment, covenants, conditions, warrants, and releases, set forth herein, and the recitals set forth above which are made a part of this Agreement, the Parties hereby agree as follows:</w:t>
      </w:r>
    </w:p>
    <w:bookmarkEnd w:id="1"/>
    <w:p w14:paraId="37695C68" w14:textId="7182CD62" w:rsidR="008D5210" w:rsidRDefault="00ED620D" w:rsidP="00CC1DD0">
      <w:pPr>
        <w:pStyle w:val="ListParagraph"/>
        <w:numPr>
          <w:ilvl w:val="0"/>
          <w:numId w:val="1"/>
        </w:numPr>
        <w:spacing w:line="480" w:lineRule="auto"/>
        <w:ind w:left="0" w:firstLine="810"/>
        <w:jc w:val="both"/>
        <w:rPr>
          <w:szCs w:val="24"/>
        </w:rPr>
      </w:pPr>
      <w:r>
        <w:rPr>
          <w:szCs w:val="24"/>
        </w:rPr>
        <w:t>Tenant</w:t>
      </w:r>
      <w:r w:rsidR="008D5210" w:rsidRPr="00CC1DD0">
        <w:rPr>
          <w:szCs w:val="24"/>
        </w:rPr>
        <w:t xml:space="preserve"> and all others claiming by and through </w:t>
      </w:r>
      <w:r w:rsidR="003A19FB">
        <w:rPr>
          <w:szCs w:val="24"/>
        </w:rPr>
        <w:t>h</w:t>
      </w:r>
      <w:r>
        <w:rPr>
          <w:szCs w:val="24"/>
        </w:rPr>
        <w:t>im</w:t>
      </w:r>
      <w:r w:rsidR="008D5210" w:rsidRPr="00CC1DD0">
        <w:rPr>
          <w:szCs w:val="24"/>
        </w:rPr>
        <w:t>, agree</w:t>
      </w:r>
      <w:r w:rsidR="003A19FB">
        <w:rPr>
          <w:szCs w:val="24"/>
        </w:rPr>
        <w:t>s</w:t>
      </w:r>
      <w:r w:rsidR="008D5210" w:rsidRPr="00CC1DD0">
        <w:rPr>
          <w:szCs w:val="24"/>
        </w:rPr>
        <w:t xml:space="preserve"> to quit</w:t>
      </w:r>
      <w:r w:rsidR="00CC1DD0" w:rsidRPr="00CC1DD0">
        <w:rPr>
          <w:szCs w:val="24"/>
        </w:rPr>
        <w:t>,</w:t>
      </w:r>
      <w:r w:rsidR="008D5210" w:rsidRPr="00CC1DD0">
        <w:rPr>
          <w:szCs w:val="24"/>
        </w:rPr>
        <w:t xml:space="preserve"> vacate</w:t>
      </w:r>
      <w:r w:rsidR="00CC1DD0" w:rsidRPr="00CC1DD0">
        <w:rPr>
          <w:szCs w:val="24"/>
        </w:rPr>
        <w:t>,</w:t>
      </w:r>
      <w:r w:rsidR="008D5210" w:rsidRPr="00CC1DD0">
        <w:rPr>
          <w:szCs w:val="24"/>
        </w:rPr>
        <w:t xml:space="preserve"> and surrender possession of the </w:t>
      </w:r>
      <w:r w:rsidR="00E56F51" w:rsidRPr="00CC1DD0">
        <w:rPr>
          <w:szCs w:val="24"/>
        </w:rPr>
        <w:t>Property</w:t>
      </w:r>
      <w:r w:rsidR="008D5210" w:rsidRPr="00CC1DD0">
        <w:rPr>
          <w:szCs w:val="24"/>
        </w:rPr>
        <w:t xml:space="preserve"> on or before </w:t>
      </w:r>
      <w:r w:rsidR="00FB339E">
        <w:rPr>
          <w:szCs w:val="24"/>
        </w:rPr>
        <w:t>January 1, 2024</w:t>
      </w:r>
      <w:r w:rsidR="008D5210" w:rsidRPr="00CC1DD0">
        <w:rPr>
          <w:szCs w:val="24"/>
        </w:rPr>
        <w:t xml:space="preserve">. Time is </w:t>
      </w:r>
      <w:r w:rsidR="001D2A37" w:rsidRPr="00CC1DD0">
        <w:rPr>
          <w:szCs w:val="24"/>
        </w:rPr>
        <w:t>o</w:t>
      </w:r>
      <w:r w:rsidR="008D5210" w:rsidRPr="00CC1DD0">
        <w:rPr>
          <w:szCs w:val="24"/>
        </w:rPr>
        <w:t xml:space="preserve">f the essence. </w:t>
      </w:r>
      <w:r>
        <w:rPr>
          <w:szCs w:val="24"/>
        </w:rPr>
        <w:t>Tenant</w:t>
      </w:r>
      <w:r w:rsidR="008D5210" w:rsidRPr="00CC1DD0">
        <w:rPr>
          <w:szCs w:val="24"/>
        </w:rPr>
        <w:t xml:space="preserve"> shall leave the </w:t>
      </w:r>
      <w:r w:rsidR="00CC1DD0" w:rsidRPr="00CC1DD0">
        <w:rPr>
          <w:szCs w:val="24"/>
        </w:rPr>
        <w:t>Property</w:t>
      </w:r>
      <w:r w:rsidR="008D5210" w:rsidRPr="00CC1DD0">
        <w:rPr>
          <w:szCs w:val="24"/>
        </w:rPr>
        <w:t xml:space="preserve"> in broom swept </w:t>
      </w:r>
      <w:r>
        <w:rPr>
          <w:szCs w:val="24"/>
        </w:rPr>
        <w:t xml:space="preserve">clean </w:t>
      </w:r>
      <w:r w:rsidR="008D5210" w:rsidRPr="00CC1DD0">
        <w:rPr>
          <w:szCs w:val="24"/>
        </w:rPr>
        <w:t xml:space="preserve">condition, free of all personal property, trash, and debris. All fixtures, appliances and cabinets shall remain </w:t>
      </w:r>
      <w:r w:rsidR="00FA46CB">
        <w:rPr>
          <w:szCs w:val="24"/>
        </w:rPr>
        <w:t>in the Property</w:t>
      </w:r>
      <w:r w:rsidR="008D5210" w:rsidRPr="00CC1DD0">
        <w:rPr>
          <w:szCs w:val="24"/>
        </w:rPr>
        <w:t xml:space="preserve">. </w:t>
      </w:r>
      <w:r w:rsidR="00FA46CB">
        <w:rPr>
          <w:szCs w:val="24"/>
        </w:rPr>
        <w:t>Tenant</w:t>
      </w:r>
      <w:r w:rsidR="003A19FB">
        <w:rPr>
          <w:szCs w:val="24"/>
        </w:rPr>
        <w:t xml:space="preserve"> </w:t>
      </w:r>
      <w:r w:rsidR="008D5210" w:rsidRPr="00CC1DD0">
        <w:rPr>
          <w:szCs w:val="24"/>
        </w:rPr>
        <w:t xml:space="preserve">shall surrender </w:t>
      </w:r>
      <w:r w:rsidR="008D5210" w:rsidRPr="00CC1DD0">
        <w:rPr>
          <w:szCs w:val="24"/>
        </w:rPr>
        <w:lastRenderedPageBreak/>
        <w:t xml:space="preserve">all keys to the </w:t>
      </w:r>
      <w:r w:rsidR="00CC1DD0" w:rsidRPr="00CC1DD0">
        <w:rPr>
          <w:szCs w:val="24"/>
        </w:rPr>
        <w:t>Property</w:t>
      </w:r>
      <w:r w:rsidR="008D5210" w:rsidRPr="00CC1DD0">
        <w:rPr>
          <w:szCs w:val="24"/>
        </w:rPr>
        <w:t xml:space="preserve"> to the </w:t>
      </w:r>
      <w:r w:rsidR="00EF7737">
        <w:rPr>
          <w:szCs w:val="24"/>
        </w:rPr>
        <w:t>Landlord</w:t>
      </w:r>
      <w:r w:rsidR="00FA46CB">
        <w:rPr>
          <w:szCs w:val="24"/>
        </w:rPr>
        <w:t>’</w:t>
      </w:r>
      <w:r w:rsidR="00EF7737">
        <w:rPr>
          <w:szCs w:val="24"/>
        </w:rPr>
        <w:t>s</w:t>
      </w:r>
      <w:r w:rsidR="000359B5">
        <w:rPr>
          <w:szCs w:val="24"/>
        </w:rPr>
        <w:t xml:space="preserve"> </w:t>
      </w:r>
      <w:r w:rsidR="008D5210" w:rsidRPr="00CC1DD0">
        <w:rPr>
          <w:szCs w:val="24"/>
        </w:rPr>
        <w:t>authorized agent</w:t>
      </w:r>
      <w:r w:rsidR="00E07B4C">
        <w:rPr>
          <w:szCs w:val="24"/>
        </w:rPr>
        <w:t xml:space="preserve"> or assignee</w:t>
      </w:r>
      <w:r w:rsidR="00FA46CB">
        <w:rPr>
          <w:szCs w:val="24"/>
        </w:rPr>
        <w:t xml:space="preserve"> as of the vacate date.  Turning over of the keys shall be deemed the date and time of vacating.</w:t>
      </w:r>
      <w:r w:rsidR="0071484D" w:rsidRPr="00CC1DD0">
        <w:rPr>
          <w:szCs w:val="24"/>
        </w:rPr>
        <w:t xml:space="preserve"> </w:t>
      </w:r>
    </w:p>
    <w:p w14:paraId="34943BE4" w14:textId="6E43F6B0" w:rsidR="00942691" w:rsidRPr="003A19FB" w:rsidRDefault="003A19FB" w:rsidP="00FA46CB">
      <w:pPr>
        <w:pStyle w:val="ListParagraph"/>
        <w:numPr>
          <w:ilvl w:val="0"/>
          <w:numId w:val="1"/>
        </w:numPr>
        <w:spacing w:line="480" w:lineRule="auto"/>
        <w:ind w:left="0" w:firstLine="810"/>
        <w:jc w:val="both"/>
        <w:rPr>
          <w:szCs w:val="24"/>
        </w:rPr>
      </w:pPr>
      <w:r>
        <w:rPr>
          <w:szCs w:val="24"/>
        </w:rPr>
        <w:t>In consideration of</w:t>
      </w:r>
      <w:r w:rsidR="00FA46CB">
        <w:rPr>
          <w:szCs w:val="24"/>
        </w:rPr>
        <w:t xml:space="preserve"> Tenant</w:t>
      </w:r>
      <w:r>
        <w:rPr>
          <w:szCs w:val="24"/>
        </w:rPr>
        <w:t xml:space="preserve"> vacating the Property </w:t>
      </w:r>
      <w:r w:rsidR="00FA46CB">
        <w:rPr>
          <w:szCs w:val="24"/>
        </w:rPr>
        <w:t>timely</w:t>
      </w:r>
      <w:r>
        <w:rPr>
          <w:szCs w:val="24"/>
        </w:rPr>
        <w:t xml:space="preserve">, </w:t>
      </w:r>
      <w:r w:rsidR="00EF7737">
        <w:rPr>
          <w:szCs w:val="24"/>
        </w:rPr>
        <w:t>Landlord</w:t>
      </w:r>
      <w:r w:rsidR="000359B5">
        <w:rPr>
          <w:szCs w:val="24"/>
        </w:rPr>
        <w:t xml:space="preserve"> </w:t>
      </w:r>
      <w:r>
        <w:rPr>
          <w:szCs w:val="24"/>
        </w:rPr>
        <w:t>agree</w:t>
      </w:r>
      <w:r w:rsidR="00FA46CB">
        <w:rPr>
          <w:szCs w:val="24"/>
        </w:rPr>
        <w:t>s</w:t>
      </w:r>
      <w:r>
        <w:rPr>
          <w:szCs w:val="24"/>
        </w:rPr>
        <w:t xml:space="preserve"> to </w:t>
      </w:r>
      <w:r w:rsidR="00FA46CB">
        <w:rPr>
          <w:szCs w:val="24"/>
        </w:rPr>
        <w:t>return the full security deposit ($</w:t>
      </w:r>
      <w:r w:rsidR="00FB339E">
        <w:rPr>
          <w:szCs w:val="24"/>
        </w:rPr>
        <w:t>2,350</w:t>
      </w:r>
      <w:r w:rsidR="00FA46CB">
        <w:rPr>
          <w:szCs w:val="24"/>
        </w:rPr>
        <w:t xml:space="preserve">) </w:t>
      </w:r>
      <w:r w:rsidR="00FB339E">
        <w:rPr>
          <w:szCs w:val="24"/>
        </w:rPr>
        <w:t xml:space="preserve">plus interest </w:t>
      </w:r>
      <w:r w:rsidR="00FA46CB">
        <w:rPr>
          <w:szCs w:val="24"/>
        </w:rPr>
        <w:t xml:space="preserve">to Tenant upon vacating, plus an additional one month’s rent, based on the timely performance of Tenant hereunder and the assignment and releases provided herein. </w:t>
      </w:r>
    </w:p>
    <w:p w14:paraId="5545D512" w14:textId="0797DAC8" w:rsidR="008F2956" w:rsidRDefault="00FA46CB" w:rsidP="00CC1DD0">
      <w:pPr>
        <w:pStyle w:val="ListParagraph"/>
        <w:numPr>
          <w:ilvl w:val="0"/>
          <w:numId w:val="1"/>
        </w:numPr>
        <w:spacing w:line="480" w:lineRule="auto"/>
        <w:ind w:left="0" w:firstLine="720"/>
        <w:jc w:val="both"/>
        <w:rPr>
          <w:szCs w:val="24"/>
        </w:rPr>
      </w:pPr>
      <w:r>
        <w:rPr>
          <w:szCs w:val="24"/>
        </w:rPr>
        <w:t>Tenant</w:t>
      </w:r>
      <w:r w:rsidR="008F2956">
        <w:rPr>
          <w:szCs w:val="24"/>
        </w:rPr>
        <w:t xml:space="preserve"> hereby forever waives any rights </w:t>
      </w:r>
      <w:r>
        <w:rPr>
          <w:szCs w:val="24"/>
        </w:rPr>
        <w:t xml:space="preserve">or claims </w:t>
      </w:r>
      <w:r w:rsidR="008F2956">
        <w:rPr>
          <w:szCs w:val="24"/>
        </w:rPr>
        <w:t xml:space="preserve">that </w:t>
      </w:r>
      <w:r>
        <w:rPr>
          <w:szCs w:val="24"/>
        </w:rPr>
        <w:t>he</w:t>
      </w:r>
      <w:r w:rsidR="008F2956">
        <w:rPr>
          <w:szCs w:val="24"/>
        </w:rPr>
        <w:t xml:space="preserve"> has under the current law </w:t>
      </w:r>
      <w:r>
        <w:rPr>
          <w:szCs w:val="24"/>
        </w:rPr>
        <w:t>regarding his tenancy or occupancy of the Property, including any tenant right to purchase the Property which may exist or may arise in the future.</w:t>
      </w:r>
      <w:r w:rsidR="005F6A44">
        <w:rPr>
          <w:szCs w:val="24"/>
        </w:rPr>
        <w:t xml:space="preserve"> Tenant hereby</w:t>
      </w:r>
      <w:r w:rsidR="00FD1563">
        <w:rPr>
          <w:szCs w:val="24"/>
        </w:rPr>
        <w:t xml:space="preserve"> irrevocably</w:t>
      </w:r>
      <w:r w:rsidR="005F6A44">
        <w:rPr>
          <w:szCs w:val="24"/>
        </w:rPr>
        <w:t xml:space="preserve"> assigns any such rights that he has</w:t>
      </w:r>
      <w:r w:rsidR="00FD1563">
        <w:rPr>
          <w:szCs w:val="24"/>
        </w:rPr>
        <w:t>,</w:t>
      </w:r>
      <w:r w:rsidR="005F6A44">
        <w:rPr>
          <w:szCs w:val="24"/>
        </w:rPr>
        <w:t xml:space="preserve"> or may</w:t>
      </w:r>
      <w:r w:rsidR="00FD1563">
        <w:rPr>
          <w:szCs w:val="24"/>
        </w:rPr>
        <w:t xml:space="preserve"> ever</w:t>
      </w:r>
      <w:r w:rsidR="005F6A44">
        <w:rPr>
          <w:szCs w:val="24"/>
        </w:rPr>
        <w:t xml:space="preserve"> have</w:t>
      </w:r>
      <w:r w:rsidR="00FD1563">
        <w:rPr>
          <w:szCs w:val="24"/>
        </w:rPr>
        <w:t>,</w:t>
      </w:r>
      <w:r w:rsidR="005F6A44">
        <w:rPr>
          <w:szCs w:val="24"/>
        </w:rPr>
        <w:t xml:space="preserve"> to Landlord.</w:t>
      </w:r>
    </w:p>
    <w:p w14:paraId="7A05170E" w14:textId="585269AC" w:rsidR="00F86C8A" w:rsidRDefault="008F2956" w:rsidP="00F86C8A">
      <w:pPr>
        <w:pStyle w:val="ListParagraph"/>
        <w:numPr>
          <w:ilvl w:val="0"/>
          <w:numId w:val="1"/>
        </w:numPr>
        <w:spacing w:line="480" w:lineRule="auto"/>
        <w:ind w:left="0" w:firstLine="720"/>
        <w:jc w:val="both"/>
        <w:rPr>
          <w:szCs w:val="24"/>
        </w:rPr>
      </w:pPr>
      <w:r>
        <w:rPr>
          <w:szCs w:val="24"/>
        </w:rPr>
        <w:t xml:space="preserve">In the event that </w:t>
      </w:r>
      <w:r w:rsidR="00FA46CB">
        <w:rPr>
          <w:szCs w:val="24"/>
        </w:rPr>
        <w:t>Tenant</w:t>
      </w:r>
      <w:r>
        <w:rPr>
          <w:szCs w:val="24"/>
        </w:rPr>
        <w:t xml:space="preserve"> fails  </w:t>
      </w:r>
      <w:r w:rsidR="00F86C8A">
        <w:rPr>
          <w:szCs w:val="24"/>
        </w:rPr>
        <w:t xml:space="preserve">timely </w:t>
      </w:r>
      <w:r w:rsidR="00D07913">
        <w:rPr>
          <w:szCs w:val="24"/>
        </w:rPr>
        <w:t xml:space="preserve">to </w:t>
      </w:r>
      <w:r>
        <w:rPr>
          <w:szCs w:val="24"/>
        </w:rPr>
        <w:t xml:space="preserve">vacate the Property, </w:t>
      </w:r>
      <w:r w:rsidR="00EF7737">
        <w:rPr>
          <w:szCs w:val="24"/>
        </w:rPr>
        <w:t>Landlord</w:t>
      </w:r>
      <w:r w:rsidR="000359B5">
        <w:rPr>
          <w:szCs w:val="24"/>
        </w:rPr>
        <w:t xml:space="preserve"> </w:t>
      </w:r>
      <w:r>
        <w:rPr>
          <w:szCs w:val="24"/>
        </w:rPr>
        <w:t xml:space="preserve">or </w:t>
      </w:r>
      <w:r w:rsidR="00D07913">
        <w:rPr>
          <w:szCs w:val="24"/>
        </w:rPr>
        <w:t>Landlord’s agent</w:t>
      </w:r>
      <w:r>
        <w:rPr>
          <w:szCs w:val="24"/>
        </w:rPr>
        <w:t xml:space="preserve"> or assignee may seek to enforce this Agreement through the processes available at</w:t>
      </w:r>
      <w:r w:rsidR="00D07913">
        <w:rPr>
          <w:szCs w:val="24"/>
        </w:rPr>
        <w:t xml:space="preserve"> </w:t>
      </w:r>
      <w:r>
        <w:rPr>
          <w:szCs w:val="24"/>
        </w:rPr>
        <w:t xml:space="preserve">Superior Court of the District of Columbia.  Further should </w:t>
      </w:r>
      <w:r w:rsidR="005F6A44">
        <w:rPr>
          <w:szCs w:val="24"/>
        </w:rPr>
        <w:t>Tenant</w:t>
      </w:r>
      <w:r w:rsidR="006C754B">
        <w:rPr>
          <w:szCs w:val="24"/>
        </w:rPr>
        <w:t xml:space="preserve"> </w:t>
      </w:r>
      <w:r>
        <w:rPr>
          <w:szCs w:val="24"/>
        </w:rPr>
        <w:t>fail to vacate</w:t>
      </w:r>
      <w:r w:rsidR="00F86C8A">
        <w:rPr>
          <w:szCs w:val="24"/>
        </w:rPr>
        <w:t xml:space="preserve"> the Property as provided herein, </w:t>
      </w:r>
      <w:r w:rsidR="005F6A44">
        <w:rPr>
          <w:szCs w:val="24"/>
        </w:rPr>
        <w:t>he</w:t>
      </w:r>
      <w:r w:rsidR="00F86C8A">
        <w:rPr>
          <w:szCs w:val="24"/>
        </w:rPr>
        <w:t xml:space="preserve"> shall be responsible for the rent or carrying costs set forth in the Lease </w:t>
      </w:r>
      <w:r w:rsidR="00E07B4C">
        <w:rPr>
          <w:szCs w:val="24"/>
        </w:rPr>
        <w:t>and shall be required to refund to Landlord any amount received pursuant to Para</w:t>
      </w:r>
      <w:r w:rsidR="00FD1563">
        <w:rPr>
          <w:szCs w:val="24"/>
        </w:rPr>
        <w:t>graph</w:t>
      </w:r>
      <w:r w:rsidR="00E07B4C">
        <w:rPr>
          <w:szCs w:val="24"/>
        </w:rPr>
        <w:t xml:space="preserve"> 2</w:t>
      </w:r>
      <w:r w:rsidR="00F86C8A">
        <w:rPr>
          <w:szCs w:val="24"/>
        </w:rPr>
        <w:t>.</w:t>
      </w:r>
    </w:p>
    <w:p w14:paraId="52D8EFF4" w14:textId="11182963" w:rsidR="00AD7892" w:rsidRPr="00FB339E" w:rsidRDefault="005F6A44" w:rsidP="00C72F98">
      <w:pPr>
        <w:pStyle w:val="ListParagraph"/>
        <w:numPr>
          <w:ilvl w:val="0"/>
          <w:numId w:val="1"/>
        </w:numPr>
        <w:spacing w:line="480" w:lineRule="auto"/>
        <w:ind w:left="0" w:firstLine="720"/>
        <w:jc w:val="both"/>
        <w:rPr>
          <w:smallCaps/>
          <w:szCs w:val="24"/>
        </w:rPr>
      </w:pPr>
      <w:r w:rsidRPr="00FB339E">
        <w:rPr>
          <w:smallCaps/>
          <w:szCs w:val="24"/>
        </w:rPr>
        <w:t>TENANT</w:t>
      </w:r>
      <w:r w:rsidR="00AD7892" w:rsidRPr="00FB339E">
        <w:rPr>
          <w:smallCaps/>
          <w:szCs w:val="24"/>
        </w:rPr>
        <w:t xml:space="preserve"> EXPRESSLY ACKNOWLEDGE</w:t>
      </w:r>
      <w:r w:rsidR="00F86C8A" w:rsidRPr="00FB339E">
        <w:rPr>
          <w:smallCaps/>
          <w:szCs w:val="24"/>
        </w:rPr>
        <w:t>S</w:t>
      </w:r>
      <w:r w:rsidR="00AD7892" w:rsidRPr="00FB339E">
        <w:rPr>
          <w:smallCaps/>
          <w:szCs w:val="24"/>
        </w:rPr>
        <w:t xml:space="preserve"> THAT </w:t>
      </w:r>
      <w:r w:rsidRPr="00FB339E">
        <w:rPr>
          <w:smallCaps/>
          <w:szCs w:val="24"/>
        </w:rPr>
        <w:t>HIS</w:t>
      </w:r>
      <w:r w:rsidR="00AD7892" w:rsidRPr="00FB339E">
        <w:rPr>
          <w:smallCaps/>
          <w:szCs w:val="24"/>
        </w:rPr>
        <w:t xml:space="preserve"> EXECUTION OF THIS AGREEMENT IS INTENDED AS AN IRREVOCABLE AND LEGALLY BINDING NOTICE TO VACAT</w:t>
      </w:r>
      <w:r w:rsidR="00565A1E" w:rsidRPr="00FB339E">
        <w:rPr>
          <w:smallCaps/>
          <w:szCs w:val="24"/>
        </w:rPr>
        <w:t>E, ASSIGNMENT OF RIGHTS AND RELEASE,</w:t>
      </w:r>
      <w:r w:rsidR="00AD7892" w:rsidRPr="00FB339E">
        <w:rPr>
          <w:smallCaps/>
          <w:szCs w:val="24"/>
        </w:rPr>
        <w:t xml:space="preserve"> WHICH IS BEING RELIED </w:t>
      </w:r>
      <w:r w:rsidR="00F86C8A" w:rsidRPr="00FB339E">
        <w:rPr>
          <w:smallCaps/>
          <w:szCs w:val="24"/>
        </w:rPr>
        <w:t>UP</w:t>
      </w:r>
      <w:r w:rsidR="00AD7892" w:rsidRPr="00FB339E">
        <w:rPr>
          <w:smallCaps/>
          <w:szCs w:val="24"/>
        </w:rPr>
        <w:t xml:space="preserve">ON BY </w:t>
      </w:r>
      <w:r w:rsidR="00EF7737" w:rsidRPr="00FB339E">
        <w:rPr>
          <w:smallCaps/>
          <w:szCs w:val="24"/>
        </w:rPr>
        <w:t>LANDLORD</w:t>
      </w:r>
      <w:r w:rsidR="000359B5" w:rsidRPr="00FB339E">
        <w:rPr>
          <w:smallCaps/>
          <w:szCs w:val="24"/>
        </w:rPr>
        <w:t xml:space="preserve"> </w:t>
      </w:r>
      <w:r w:rsidR="00AD7892" w:rsidRPr="00FB339E">
        <w:rPr>
          <w:smallCaps/>
          <w:szCs w:val="24"/>
        </w:rPr>
        <w:t xml:space="preserve">AND THAT </w:t>
      </w:r>
      <w:r w:rsidR="000359B5" w:rsidRPr="00FB339E">
        <w:rPr>
          <w:smallCaps/>
          <w:szCs w:val="24"/>
        </w:rPr>
        <w:t>LANDLORD</w:t>
      </w:r>
      <w:r w:rsidRPr="00FB339E">
        <w:rPr>
          <w:smallCaps/>
          <w:szCs w:val="24"/>
        </w:rPr>
        <w:t>’S</w:t>
      </w:r>
      <w:r w:rsidR="000359B5" w:rsidRPr="00FB339E">
        <w:rPr>
          <w:smallCaps/>
          <w:szCs w:val="24"/>
        </w:rPr>
        <w:t xml:space="preserve"> </w:t>
      </w:r>
      <w:r w:rsidR="00F86C8A" w:rsidRPr="00FB339E">
        <w:rPr>
          <w:smallCaps/>
          <w:szCs w:val="24"/>
        </w:rPr>
        <w:t>AGENTS, OR ASSIGNEES</w:t>
      </w:r>
      <w:r w:rsidR="00AD7892" w:rsidRPr="00FB339E">
        <w:rPr>
          <w:smallCaps/>
          <w:szCs w:val="24"/>
        </w:rPr>
        <w:t xml:space="preserve"> SHALL BE ENTITLED TO RECOVER POSSESSION OF THE </w:t>
      </w:r>
      <w:r w:rsidR="00F86C8A" w:rsidRPr="00FB339E">
        <w:rPr>
          <w:smallCaps/>
          <w:szCs w:val="24"/>
        </w:rPr>
        <w:t>PROPERTY</w:t>
      </w:r>
      <w:r w:rsidR="00AD7892" w:rsidRPr="00FB339E">
        <w:rPr>
          <w:smallCaps/>
          <w:szCs w:val="24"/>
        </w:rPr>
        <w:t xml:space="preserve"> FROM </w:t>
      </w:r>
      <w:r w:rsidRPr="00FB339E">
        <w:rPr>
          <w:smallCaps/>
          <w:szCs w:val="24"/>
        </w:rPr>
        <w:t>TENANT</w:t>
      </w:r>
      <w:r w:rsidR="00AD7892" w:rsidRPr="00FB339E">
        <w:rPr>
          <w:smallCaps/>
          <w:szCs w:val="24"/>
        </w:rPr>
        <w:t xml:space="preserve"> IF </w:t>
      </w:r>
      <w:r w:rsidRPr="00FB339E">
        <w:rPr>
          <w:smallCaps/>
          <w:szCs w:val="24"/>
        </w:rPr>
        <w:t>HE</w:t>
      </w:r>
      <w:r w:rsidR="00AD7892" w:rsidRPr="00FB339E">
        <w:rPr>
          <w:smallCaps/>
          <w:szCs w:val="24"/>
        </w:rPr>
        <w:t xml:space="preserve"> FAIL</w:t>
      </w:r>
      <w:r w:rsidR="00F86C8A" w:rsidRPr="00FB339E">
        <w:rPr>
          <w:smallCaps/>
          <w:szCs w:val="24"/>
        </w:rPr>
        <w:t>S</w:t>
      </w:r>
      <w:r w:rsidR="00AD7892" w:rsidRPr="00FB339E">
        <w:rPr>
          <w:smallCaps/>
          <w:szCs w:val="24"/>
        </w:rPr>
        <w:t xml:space="preserve"> TO VACATE </w:t>
      </w:r>
      <w:r w:rsidR="008E22ED" w:rsidRPr="00FB339E">
        <w:rPr>
          <w:smallCaps/>
          <w:szCs w:val="24"/>
        </w:rPr>
        <w:t xml:space="preserve">THE PREMISES </w:t>
      </w:r>
      <w:r w:rsidR="00AD7892" w:rsidRPr="00FB339E">
        <w:rPr>
          <w:smallCaps/>
          <w:szCs w:val="24"/>
        </w:rPr>
        <w:t xml:space="preserve">BY </w:t>
      </w:r>
      <w:r w:rsidR="00FB339E" w:rsidRPr="00FB339E">
        <w:rPr>
          <w:smallCaps/>
          <w:szCs w:val="24"/>
        </w:rPr>
        <w:t>January 1, 2024</w:t>
      </w:r>
      <w:r w:rsidR="00AD7892" w:rsidRPr="00FB339E">
        <w:rPr>
          <w:smallCaps/>
          <w:szCs w:val="24"/>
        </w:rPr>
        <w:t xml:space="preserve"> FOR ANY REASON AND REGARDLESS OF ANY OTHER RIGHTS WHICH MAY BE AFFORDED TO </w:t>
      </w:r>
      <w:r w:rsidR="00F86C8A" w:rsidRPr="00FB339E">
        <w:rPr>
          <w:smallCaps/>
          <w:szCs w:val="24"/>
        </w:rPr>
        <w:t>H</w:t>
      </w:r>
      <w:r w:rsidRPr="00FB339E">
        <w:rPr>
          <w:smallCaps/>
          <w:szCs w:val="24"/>
        </w:rPr>
        <w:t>IM</w:t>
      </w:r>
      <w:r w:rsidR="00AD7892" w:rsidRPr="00FB339E">
        <w:rPr>
          <w:smallCaps/>
          <w:szCs w:val="24"/>
        </w:rPr>
        <w:t xml:space="preserve"> UNDER APPLICABLE LAW. </w:t>
      </w:r>
      <w:r w:rsidRPr="00FB339E">
        <w:rPr>
          <w:smallCaps/>
          <w:szCs w:val="24"/>
        </w:rPr>
        <w:t>TENANT</w:t>
      </w:r>
      <w:r w:rsidR="00AD7892" w:rsidRPr="00FB339E">
        <w:rPr>
          <w:smallCaps/>
          <w:szCs w:val="24"/>
        </w:rPr>
        <w:t xml:space="preserve"> EXPRESSLY WAIVE</w:t>
      </w:r>
      <w:r w:rsidR="00F86C8A" w:rsidRPr="00FB339E">
        <w:rPr>
          <w:smallCaps/>
          <w:szCs w:val="24"/>
        </w:rPr>
        <w:t>S</w:t>
      </w:r>
      <w:r w:rsidR="00AD7892" w:rsidRPr="00FB339E">
        <w:rPr>
          <w:smallCaps/>
          <w:szCs w:val="24"/>
        </w:rPr>
        <w:t xml:space="preserve"> ANY NOTICE TO QUIT WHICH MAY BE </w:t>
      </w:r>
      <w:r w:rsidR="00AD7892" w:rsidRPr="00FB339E">
        <w:rPr>
          <w:smallCaps/>
          <w:szCs w:val="24"/>
        </w:rPr>
        <w:lastRenderedPageBreak/>
        <w:t>REQUIRED BY APPLICABLE LAW</w:t>
      </w:r>
      <w:r w:rsidRPr="00FB339E">
        <w:rPr>
          <w:smallCaps/>
          <w:szCs w:val="24"/>
        </w:rPr>
        <w:t>, AND FURTHER EXPRESSLY WAIVES ANY DEFENSE TO LANDLORD’S COMPLAINT FOR POSSESSION OF THE PROPERTY BASED ON TENANT’S FAILURE TO VACATE AS PROVIDED IN THIS AGREEMENT</w:t>
      </w:r>
      <w:r w:rsidR="00FB339E" w:rsidRPr="00FB339E">
        <w:rPr>
          <w:smallCaps/>
          <w:szCs w:val="24"/>
        </w:rPr>
        <w:t>.</w:t>
      </w:r>
    </w:p>
    <w:p w14:paraId="59BD5086" w14:textId="03726B97" w:rsidR="005603A2" w:rsidRDefault="00FD1563" w:rsidP="00070A35">
      <w:pPr>
        <w:pStyle w:val="ListParagraph"/>
        <w:numPr>
          <w:ilvl w:val="0"/>
          <w:numId w:val="1"/>
        </w:numPr>
        <w:spacing w:line="480" w:lineRule="auto"/>
        <w:ind w:left="0" w:firstLine="720"/>
        <w:jc w:val="both"/>
        <w:rPr>
          <w:szCs w:val="24"/>
        </w:rPr>
      </w:pPr>
      <w:proofErr w:type="gramStart"/>
      <w:r>
        <w:rPr>
          <w:szCs w:val="24"/>
        </w:rPr>
        <w:t>Tenant</w:t>
      </w:r>
      <w:r w:rsidR="00D60428" w:rsidRPr="00070A35">
        <w:rPr>
          <w:szCs w:val="24"/>
        </w:rPr>
        <w:t xml:space="preserve"> </w:t>
      </w:r>
      <w:r w:rsidR="00BF3922" w:rsidRPr="00070A35">
        <w:rPr>
          <w:szCs w:val="24"/>
        </w:rPr>
        <w:t>hereby</w:t>
      </w:r>
      <w:proofErr w:type="gramEnd"/>
      <w:r w:rsidR="00BF3922" w:rsidRPr="00070A35">
        <w:rPr>
          <w:szCs w:val="24"/>
        </w:rPr>
        <w:t xml:space="preserve"> </w:t>
      </w:r>
      <w:r w:rsidR="00D60428" w:rsidRPr="00070A35">
        <w:rPr>
          <w:szCs w:val="24"/>
        </w:rPr>
        <w:t xml:space="preserve">further </w:t>
      </w:r>
      <w:r w:rsidR="00070A35">
        <w:rPr>
          <w:szCs w:val="24"/>
        </w:rPr>
        <w:t>certifies</w:t>
      </w:r>
      <w:r w:rsidR="00BF3922" w:rsidRPr="00070A35">
        <w:rPr>
          <w:szCs w:val="24"/>
        </w:rPr>
        <w:t xml:space="preserve"> that </w:t>
      </w:r>
      <w:r w:rsidR="00070A35">
        <w:rPr>
          <w:szCs w:val="24"/>
        </w:rPr>
        <w:t>he is</w:t>
      </w:r>
      <w:r w:rsidR="00BF3922" w:rsidRPr="00070A35">
        <w:rPr>
          <w:szCs w:val="24"/>
        </w:rPr>
        <w:t xml:space="preserve"> the sole </w:t>
      </w:r>
      <w:r w:rsidR="00D60428" w:rsidRPr="00070A35">
        <w:rPr>
          <w:szCs w:val="24"/>
        </w:rPr>
        <w:t>occupant</w:t>
      </w:r>
      <w:r w:rsidR="00BF3922" w:rsidRPr="00070A35">
        <w:rPr>
          <w:szCs w:val="24"/>
        </w:rPr>
        <w:t xml:space="preserve"> of the </w:t>
      </w:r>
      <w:r w:rsidR="00070A35">
        <w:rPr>
          <w:szCs w:val="24"/>
        </w:rPr>
        <w:t>Property</w:t>
      </w:r>
      <w:r w:rsidR="00D60428" w:rsidRPr="00070A35">
        <w:rPr>
          <w:szCs w:val="24"/>
        </w:rPr>
        <w:t xml:space="preserve">. </w:t>
      </w:r>
      <w:r>
        <w:rPr>
          <w:szCs w:val="24"/>
        </w:rPr>
        <w:t>Tenant</w:t>
      </w:r>
      <w:r w:rsidR="008E22ED" w:rsidRPr="00070A35">
        <w:rPr>
          <w:szCs w:val="24"/>
        </w:rPr>
        <w:t xml:space="preserve"> </w:t>
      </w:r>
      <w:r w:rsidR="002F07FB" w:rsidRPr="00070A35">
        <w:rPr>
          <w:szCs w:val="24"/>
        </w:rPr>
        <w:t xml:space="preserve">also </w:t>
      </w:r>
      <w:r w:rsidR="00070A35">
        <w:rPr>
          <w:szCs w:val="24"/>
        </w:rPr>
        <w:t>certifies</w:t>
      </w:r>
      <w:r w:rsidR="0033543C" w:rsidRPr="00070A35">
        <w:rPr>
          <w:szCs w:val="24"/>
        </w:rPr>
        <w:t xml:space="preserve"> that </w:t>
      </w:r>
      <w:r w:rsidR="00070A35">
        <w:rPr>
          <w:szCs w:val="24"/>
        </w:rPr>
        <w:t>he</w:t>
      </w:r>
      <w:r w:rsidR="008E22ED" w:rsidRPr="00070A35">
        <w:rPr>
          <w:szCs w:val="24"/>
        </w:rPr>
        <w:t xml:space="preserve"> will</w:t>
      </w:r>
      <w:r w:rsidR="0033543C" w:rsidRPr="00070A35">
        <w:rPr>
          <w:szCs w:val="24"/>
        </w:rPr>
        <w:t xml:space="preserve"> not assign or sublet any of </w:t>
      </w:r>
      <w:r>
        <w:rPr>
          <w:szCs w:val="24"/>
        </w:rPr>
        <w:t>his</w:t>
      </w:r>
      <w:r w:rsidR="0033543C" w:rsidRPr="00070A35">
        <w:rPr>
          <w:szCs w:val="24"/>
        </w:rPr>
        <w:t xml:space="preserve"> occupancy rights with respect to the </w:t>
      </w:r>
      <w:r w:rsidR="00070A35">
        <w:rPr>
          <w:szCs w:val="24"/>
        </w:rPr>
        <w:t>Property</w:t>
      </w:r>
      <w:r w:rsidR="00240BE7" w:rsidRPr="00070A35">
        <w:rPr>
          <w:szCs w:val="24"/>
        </w:rPr>
        <w:t xml:space="preserve"> and </w:t>
      </w:r>
      <w:r w:rsidR="00070A35">
        <w:rPr>
          <w:szCs w:val="24"/>
        </w:rPr>
        <w:t>is</w:t>
      </w:r>
      <w:r w:rsidR="00240BE7" w:rsidRPr="00070A35">
        <w:rPr>
          <w:szCs w:val="24"/>
        </w:rPr>
        <w:t xml:space="preserve"> not aware of any party which has any other claim, right or interest in or to the </w:t>
      </w:r>
      <w:r>
        <w:rPr>
          <w:szCs w:val="24"/>
        </w:rPr>
        <w:t>Property</w:t>
      </w:r>
      <w:r w:rsidR="00240BE7" w:rsidRPr="00070A35">
        <w:rPr>
          <w:szCs w:val="24"/>
        </w:rPr>
        <w:t xml:space="preserve"> either as a roommate, sub-tenant, sub-landlord, sub lessee or otherwise. </w:t>
      </w:r>
      <w:r>
        <w:rPr>
          <w:szCs w:val="24"/>
        </w:rPr>
        <w:t>Tenant</w:t>
      </w:r>
      <w:r w:rsidR="00240BE7" w:rsidRPr="00070A35">
        <w:rPr>
          <w:szCs w:val="24"/>
        </w:rPr>
        <w:t xml:space="preserve"> shall indemnify </w:t>
      </w:r>
      <w:r w:rsidR="000359B5">
        <w:rPr>
          <w:szCs w:val="24"/>
        </w:rPr>
        <w:t>Landlord</w:t>
      </w:r>
      <w:r w:rsidR="00070A35">
        <w:rPr>
          <w:szCs w:val="24"/>
        </w:rPr>
        <w:t xml:space="preserve">, </w:t>
      </w:r>
      <w:r>
        <w:rPr>
          <w:szCs w:val="24"/>
        </w:rPr>
        <w:t>and Landlord’s</w:t>
      </w:r>
      <w:r w:rsidR="000359B5">
        <w:rPr>
          <w:szCs w:val="24"/>
        </w:rPr>
        <w:t xml:space="preserve"> </w:t>
      </w:r>
      <w:r w:rsidR="00070A35">
        <w:rPr>
          <w:szCs w:val="24"/>
        </w:rPr>
        <w:t>agents, and assignees</w:t>
      </w:r>
      <w:r w:rsidR="00240BE7" w:rsidRPr="00070A35">
        <w:rPr>
          <w:szCs w:val="24"/>
        </w:rPr>
        <w:t xml:space="preserve"> against any loss due a br</w:t>
      </w:r>
      <w:r w:rsidR="002A1F99" w:rsidRPr="00070A35">
        <w:rPr>
          <w:szCs w:val="24"/>
        </w:rPr>
        <w:t>ea</w:t>
      </w:r>
      <w:r w:rsidR="00240BE7" w:rsidRPr="00070A35">
        <w:rPr>
          <w:szCs w:val="24"/>
        </w:rPr>
        <w:t xml:space="preserve">ch of this representation. </w:t>
      </w:r>
      <w:r w:rsidR="005603A2" w:rsidRPr="00070A35">
        <w:rPr>
          <w:szCs w:val="24"/>
        </w:rPr>
        <w:t xml:space="preserve">    </w:t>
      </w:r>
    </w:p>
    <w:p w14:paraId="5796350E" w14:textId="3F225266" w:rsidR="00FD1563" w:rsidRDefault="00FD1563" w:rsidP="00070A35">
      <w:pPr>
        <w:pStyle w:val="ListParagraph"/>
        <w:numPr>
          <w:ilvl w:val="0"/>
          <w:numId w:val="1"/>
        </w:numPr>
        <w:spacing w:line="480" w:lineRule="auto"/>
        <w:ind w:left="0" w:firstLine="720"/>
        <w:jc w:val="both"/>
        <w:rPr>
          <w:szCs w:val="24"/>
        </w:rPr>
      </w:pPr>
      <w:r>
        <w:rPr>
          <w:szCs w:val="24"/>
        </w:rPr>
        <w:t>Except as expressly set forth herein, and based on Tenant’s timely vacating the Property, Landlord and Tenant each agree to release each other from all claims of any nature, known or unknown, from the beginning of the tenancy through the date of Tenant’s vacating, arising from, or related to the tenancy, including, but not limited to, and any claim for rent, damages, claims regarding condition of the property, claims based on the lease, or statutory rights of tenants</w:t>
      </w:r>
      <w:r w:rsidR="00565A1E">
        <w:rPr>
          <w:szCs w:val="24"/>
        </w:rPr>
        <w:t xml:space="preserve"> to purchase property, to obtain documentation, or otherwise as provided by law.</w:t>
      </w:r>
    </w:p>
    <w:p w14:paraId="3B891681" w14:textId="54696BFF" w:rsidR="00A3635A" w:rsidRPr="00070A35" w:rsidRDefault="00240BE7" w:rsidP="00070A35">
      <w:pPr>
        <w:pStyle w:val="ListParagraph"/>
        <w:numPr>
          <w:ilvl w:val="0"/>
          <w:numId w:val="1"/>
        </w:numPr>
        <w:spacing w:line="480" w:lineRule="auto"/>
        <w:ind w:left="0" w:firstLine="720"/>
        <w:jc w:val="both"/>
        <w:rPr>
          <w:szCs w:val="24"/>
        </w:rPr>
      </w:pPr>
      <w:r w:rsidRPr="00070A35">
        <w:rPr>
          <w:szCs w:val="24"/>
        </w:rPr>
        <w:t xml:space="preserve">This </w:t>
      </w:r>
      <w:r w:rsidR="00070A35">
        <w:rPr>
          <w:szCs w:val="24"/>
        </w:rPr>
        <w:t>A</w:t>
      </w:r>
      <w:r w:rsidRPr="00070A35">
        <w:rPr>
          <w:szCs w:val="24"/>
        </w:rPr>
        <w:t xml:space="preserve">greement constitutes the entire agreement between the parties concerning the subject matter hereof and supersedes any and all prior negotiations, agreements and undertakings. This </w:t>
      </w:r>
      <w:r w:rsidR="00070A35">
        <w:rPr>
          <w:szCs w:val="24"/>
        </w:rPr>
        <w:t>A</w:t>
      </w:r>
      <w:r w:rsidRPr="00070A35">
        <w:rPr>
          <w:szCs w:val="24"/>
        </w:rPr>
        <w:t>greement may not be modified except by the written agreement of the parties hereto. The terms and conditions of this Agreement shall be binding upon the parties hereto and their respective heirs, successors, assigns and legal representatives. This Agreement shall be governed by the laws of the District of Columbia.</w:t>
      </w:r>
    </w:p>
    <w:p w14:paraId="242B27F4" w14:textId="77777777" w:rsidR="00FB339E" w:rsidRDefault="00FB339E" w:rsidP="00070A35">
      <w:pPr>
        <w:spacing w:after="0"/>
        <w:rPr>
          <w:szCs w:val="24"/>
        </w:rPr>
      </w:pPr>
      <w:bookmarkStart w:id="2" w:name="_Hlk89963358"/>
    </w:p>
    <w:p w14:paraId="27C9E5CD" w14:textId="77777777" w:rsidR="00FB339E" w:rsidRDefault="00FB339E" w:rsidP="00070A35">
      <w:pPr>
        <w:spacing w:after="0"/>
        <w:rPr>
          <w:szCs w:val="24"/>
        </w:rPr>
      </w:pPr>
    </w:p>
    <w:p w14:paraId="16D5B542" w14:textId="77777777" w:rsidR="00FB339E" w:rsidRDefault="00FB339E" w:rsidP="00070A35">
      <w:pPr>
        <w:spacing w:after="0"/>
        <w:rPr>
          <w:szCs w:val="24"/>
        </w:rPr>
      </w:pPr>
    </w:p>
    <w:p w14:paraId="0B76F3D6" w14:textId="77777777" w:rsidR="00FB339E" w:rsidRDefault="00FB339E" w:rsidP="00070A35">
      <w:pPr>
        <w:spacing w:after="0"/>
        <w:rPr>
          <w:szCs w:val="24"/>
        </w:rPr>
      </w:pPr>
    </w:p>
    <w:p w14:paraId="5C08D846" w14:textId="1F9753CF" w:rsidR="00A3635A" w:rsidRPr="00E56F51" w:rsidRDefault="00A3635A" w:rsidP="00070A35">
      <w:pPr>
        <w:spacing w:after="0"/>
        <w:rPr>
          <w:szCs w:val="24"/>
        </w:rPr>
      </w:pPr>
      <w:r w:rsidRPr="00E56F51">
        <w:rPr>
          <w:szCs w:val="24"/>
        </w:rPr>
        <w:lastRenderedPageBreak/>
        <w:t xml:space="preserve">______________________________ </w:t>
      </w:r>
      <w:r w:rsidRPr="00E56F51">
        <w:rPr>
          <w:szCs w:val="24"/>
        </w:rPr>
        <w:tab/>
      </w:r>
      <w:r w:rsidRPr="00E56F51">
        <w:rPr>
          <w:szCs w:val="24"/>
        </w:rPr>
        <w:tab/>
      </w:r>
      <w:r w:rsidRPr="00E56F51">
        <w:rPr>
          <w:szCs w:val="24"/>
        </w:rPr>
        <w:tab/>
      </w:r>
      <w:r w:rsidRPr="00E56F51">
        <w:rPr>
          <w:szCs w:val="24"/>
        </w:rPr>
        <w:tab/>
        <w:t>___________________</w:t>
      </w:r>
    </w:p>
    <w:p w14:paraId="2612272B" w14:textId="6DE1E952" w:rsidR="00A3635A" w:rsidRPr="00E56F51" w:rsidRDefault="00565A1E" w:rsidP="00070A35">
      <w:pPr>
        <w:spacing w:after="0"/>
        <w:rPr>
          <w:szCs w:val="24"/>
        </w:rPr>
      </w:pPr>
      <w:r>
        <w:rPr>
          <w:szCs w:val="24"/>
        </w:rPr>
        <w:t>Landlord</w:t>
      </w:r>
      <w:r>
        <w:rPr>
          <w:szCs w:val="24"/>
        </w:rPr>
        <w:tab/>
      </w:r>
      <w:r>
        <w:rPr>
          <w:szCs w:val="24"/>
        </w:rPr>
        <w:tab/>
      </w:r>
      <w:r w:rsidR="000359B5" w:rsidRPr="000359B5" w:rsidDel="000359B5">
        <w:rPr>
          <w:szCs w:val="24"/>
        </w:rPr>
        <w:t xml:space="preserve"> </w:t>
      </w:r>
      <w:r w:rsidR="00070A35">
        <w:rPr>
          <w:szCs w:val="24"/>
        </w:rPr>
        <w:tab/>
      </w:r>
      <w:r w:rsidR="00A3635A" w:rsidRPr="00E56F51">
        <w:rPr>
          <w:szCs w:val="24"/>
        </w:rPr>
        <w:tab/>
      </w:r>
      <w:r w:rsidR="00A3635A" w:rsidRPr="00E56F51">
        <w:rPr>
          <w:szCs w:val="24"/>
        </w:rPr>
        <w:tab/>
      </w:r>
      <w:r w:rsidR="00A3635A" w:rsidRPr="00E56F51">
        <w:rPr>
          <w:szCs w:val="24"/>
        </w:rPr>
        <w:tab/>
      </w:r>
      <w:r w:rsidR="00A3635A" w:rsidRPr="00E56F51">
        <w:rPr>
          <w:szCs w:val="24"/>
        </w:rPr>
        <w:tab/>
      </w:r>
      <w:r w:rsidR="00A3635A" w:rsidRPr="00E56F51">
        <w:rPr>
          <w:szCs w:val="24"/>
        </w:rPr>
        <w:tab/>
        <w:t>Date</w:t>
      </w:r>
    </w:p>
    <w:p w14:paraId="68686603" w14:textId="081E6067" w:rsidR="00A3635A" w:rsidRDefault="00A3635A" w:rsidP="00070A35">
      <w:pPr>
        <w:spacing w:after="0"/>
        <w:rPr>
          <w:szCs w:val="24"/>
        </w:rPr>
      </w:pPr>
    </w:p>
    <w:p w14:paraId="3C5D294B" w14:textId="77777777" w:rsidR="00FB339E" w:rsidRDefault="00FB339E" w:rsidP="00070A35">
      <w:pPr>
        <w:spacing w:after="0"/>
        <w:rPr>
          <w:szCs w:val="24"/>
        </w:rPr>
      </w:pPr>
    </w:p>
    <w:p w14:paraId="71F14CA6" w14:textId="77777777" w:rsidR="00FB339E" w:rsidRPr="00E56F51" w:rsidRDefault="00FB339E" w:rsidP="00070A35">
      <w:pPr>
        <w:spacing w:after="0"/>
        <w:rPr>
          <w:szCs w:val="24"/>
        </w:rPr>
      </w:pPr>
    </w:p>
    <w:p w14:paraId="106504B2" w14:textId="3CBC4895" w:rsidR="00A3635A" w:rsidRPr="00E56F51" w:rsidRDefault="00A3635A" w:rsidP="00070A35">
      <w:pPr>
        <w:spacing w:after="0"/>
        <w:rPr>
          <w:szCs w:val="24"/>
        </w:rPr>
      </w:pPr>
      <w:r w:rsidRPr="00E56F51">
        <w:rPr>
          <w:szCs w:val="24"/>
        </w:rPr>
        <w:t xml:space="preserve">_____________________________ </w:t>
      </w:r>
      <w:r w:rsidRPr="00E56F51">
        <w:rPr>
          <w:szCs w:val="24"/>
        </w:rPr>
        <w:tab/>
      </w:r>
      <w:r w:rsidRPr="00E56F51">
        <w:rPr>
          <w:szCs w:val="24"/>
        </w:rPr>
        <w:tab/>
      </w:r>
      <w:r w:rsidRPr="00E56F51">
        <w:rPr>
          <w:szCs w:val="24"/>
        </w:rPr>
        <w:tab/>
      </w:r>
      <w:r w:rsidRPr="00E56F51">
        <w:rPr>
          <w:szCs w:val="24"/>
        </w:rPr>
        <w:tab/>
      </w:r>
      <w:r w:rsidRPr="00E56F51">
        <w:rPr>
          <w:szCs w:val="24"/>
        </w:rPr>
        <w:tab/>
        <w:t>____________________</w:t>
      </w:r>
    </w:p>
    <w:p w14:paraId="17BAB279" w14:textId="46418F69" w:rsidR="00A3635A" w:rsidRPr="00E56F51" w:rsidRDefault="00565A1E" w:rsidP="00070A35">
      <w:pPr>
        <w:spacing w:after="0"/>
        <w:rPr>
          <w:szCs w:val="24"/>
        </w:rPr>
      </w:pPr>
      <w:r>
        <w:rPr>
          <w:szCs w:val="24"/>
        </w:rPr>
        <w:t>Tenant</w:t>
      </w:r>
      <w:r>
        <w:rPr>
          <w:szCs w:val="24"/>
        </w:rPr>
        <w:tab/>
      </w:r>
      <w:r>
        <w:rPr>
          <w:szCs w:val="24"/>
        </w:rPr>
        <w:tab/>
      </w:r>
      <w:r w:rsidR="00070A35">
        <w:rPr>
          <w:szCs w:val="24"/>
        </w:rPr>
        <w:tab/>
      </w:r>
      <w:r w:rsidR="00070A35">
        <w:rPr>
          <w:szCs w:val="24"/>
        </w:rPr>
        <w:tab/>
      </w:r>
      <w:r w:rsidR="00070A35">
        <w:rPr>
          <w:szCs w:val="24"/>
        </w:rPr>
        <w:tab/>
      </w:r>
      <w:r w:rsidR="00A3635A" w:rsidRPr="00E56F51">
        <w:rPr>
          <w:szCs w:val="24"/>
        </w:rPr>
        <w:tab/>
      </w:r>
      <w:r w:rsidR="00A3635A" w:rsidRPr="00E56F51">
        <w:rPr>
          <w:szCs w:val="24"/>
        </w:rPr>
        <w:tab/>
      </w:r>
      <w:r w:rsidR="00A3635A" w:rsidRPr="00E56F51">
        <w:rPr>
          <w:szCs w:val="24"/>
        </w:rPr>
        <w:tab/>
      </w:r>
      <w:r w:rsidR="00A3635A" w:rsidRPr="00E56F51">
        <w:rPr>
          <w:szCs w:val="24"/>
        </w:rPr>
        <w:tab/>
        <w:t>Date</w:t>
      </w:r>
    </w:p>
    <w:p w14:paraId="4EFFAAB6" w14:textId="77777777" w:rsidR="00A3635A" w:rsidRPr="00E56F51" w:rsidRDefault="00A3635A" w:rsidP="00070A35">
      <w:pPr>
        <w:spacing w:after="0"/>
        <w:rPr>
          <w:szCs w:val="24"/>
        </w:rPr>
      </w:pPr>
    </w:p>
    <w:bookmarkEnd w:id="2"/>
    <w:p w14:paraId="1E39432A" w14:textId="26FC370F" w:rsidR="00A3635A" w:rsidRDefault="00E07B4C" w:rsidP="00070A35">
      <w:pPr>
        <w:spacing w:after="0"/>
      </w:pPr>
      <w:r>
        <w:rPr>
          <w:szCs w:val="24"/>
        </w:rPr>
        <w:t xml:space="preserve"> </w:t>
      </w:r>
    </w:p>
    <w:sectPr w:rsidR="00A3635A" w:rsidSect="00E65B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C012A" w14:textId="77777777" w:rsidR="00520368" w:rsidRDefault="00520368" w:rsidP="009B6811">
      <w:pPr>
        <w:spacing w:after="0"/>
      </w:pPr>
      <w:r>
        <w:separator/>
      </w:r>
    </w:p>
  </w:endnote>
  <w:endnote w:type="continuationSeparator" w:id="0">
    <w:p w14:paraId="0D4AEE0C" w14:textId="77777777" w:rsidR="00520368" w:rsidRDefault="00520368" w:rsidP="009B6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3DFC" w14:textId="77777777" w:rsidR="009B6811" w:rsidRDefault="009B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85673"/>
      <w:docPartObj>
        <w:docPartGallery w:val="Page Numbers (Bottom of Page)"/>
        <w:docPartUnique/>
      </w:docPartObj>
    </w:sdtPr>
    <w:sdtEndPr>
      <w:rPr>
        <w:noProof/>
      </w:rPr>
    </w:sdtEndPr>
    <w:sdtContent>
      <w:p w14:paraId="6CE745D4" w14:textId="57DE0DF4" w:rsidR="009B6811" w:rsidRDefault="009B6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C8D30" w14:textId="77777777" w:rsidR="009B6811" w:rsidRDefault="009B6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FB23" w14:textId="77777777" w:rsidR="009B6811" w:rsidRDefault="009B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7E7C" w14:textId="77777777" w:rsidR="00520368" w:rsidRDefault="00520368" w:rsidP="009B6811">
      <w:pPr>
        <w:spacing w:after="0"/>
      </w:pPr>
      <w:r>
        <w:separator/>
      </w:r>
    </w:p>
  </w:footnote>
  <w:footnote w:type="continuationSeparator" w:id="0">
    <w:p w14:paraId="06A9821A" w14:textId="77777777" w:rsidR="00520368" w:rsidRDefault="00520368" w:rsidP="009B6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B5F4" w14:textId="77777777" w:rsidR="009B6811" w:rsidRDefault="009B6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1324" w14:textId="77777777" w:rsidR="009B6811" w:rsidRDefault="009B6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D2A3" w14:textId="77777777" w:rsidR="009B6811" w:rsidRDefault="009B6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27283"/>
    <w:multiLevelType w:val="hybridMultilevel"/>
    <w:tmpl w:val="5C0A5530"/>
    <w:lvl w:ilvl="0" w:tplc="17405A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3862891">
    <w:abstractNumId w:val="0"/>
  </w:num>
  <w:num w:numId="2" w16cid:durableId="10658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6F"/>
    <w:rsid w:val="000022D5"/>
    <w:rsid w:val="000359B5"/>
    <w:rsid w:val="000364A5"/>
    <w:rsid w:val="00070A35"/>
    <w:rsid w:val="00073C82"/>
    <w:rsid w:val="000A7E4A"/>
    <w:rsid w:val="000E11B7"/>
    <w:rsid w:val="00167BDF"/>
    <w:rsid w:val="00176855"/>
    <w:rsid w:val="001C0829"/>
    <w:rsid w:val="001D2A37"/>
    <w:rsid w:val="00203528"/>
    <w:rsid w:val="00216354"/>
    <w:rsid w:val="002265C6"/>
    <w:rsid w:val="00240BE7"/>
    <w:rsid w:val="00282730"/>
    <w:rsid w:val="002A054E"/>
    <w:rsid w:val="002A1F99"/>
    <w:rsid w:val="002B7271"/>
    <w:rsid w:val="002E0AA9"/>
    <w:rsid w:val="002F07FB"/>
    <w:rsid w:val="002F66B0"/>
    <w:rsid w:val="0033543C"/>
    <w:rsid w:val="003732E2"/>
    <w:rsid w:val="003752C3"/>
    <w:rsid w:val="003A014A"/>
    <w:rsid w:val="003A19FB"/>
    <w:rsid w:val="003E5F99"/>
    <w:rsid w:val="003E7430"/>
    <w:rsid w:val="003E7E31"/>
    <w:rsid w:val="00424670"/>
    <w:rsid w:val="00435CA3"/>
    <w:rsid w:val="004472C9"/>
    <w:rsid w:val="004A1906"/>
    <w:rsid w:val="004C4F75"/>
    <w:rsid w:val="004D4254"/>
    <w:rsid w:val="004F0700"/>
    <w:rsid w:val="004F43C3"/>
    <w:rsid w:val="005064E8"/>
    <w:rsid w:val="00520368"/>
    <w:rsid w:val="00542023"/>
    <w:rsid w:val="00551353"/>
    <w:rsid w:val="005603A2"/>
    <w:rsid w:val="00565A1E"/>
    <w:rsid w:val="00570146"/>
    <w:rsid w:val="005832F7"/>
    <w:rsid w:val="005B0596"/>
    <w:rsid w:val="005C4049"/>
    <w:rsid w:val="005F02F7"/>
    <w:rsid w:val="005F6A44"/>
    <w:rsid w:val="006004F1"/>
    <w:rsid w:val="00607996"/>
    <w:rsid w:val="0064531E"/>
    <w:rsid w:val="00645B36"/>
    <w:rsid w:val="00685B3E"/>
    <w:rsid w:val="006C754B"/>
    <w:rsid w:val="006D6D96"/>
    <w:rsid w:val="006E2AED"/>
    <w:rsid w:val="00707C25"/>
    <w:rsid w:val="0071484D"/>
    <w:rsid w:val="007C1E43"/>
    <w:rsid w:val="008004B4"/>
    <w:rsid w:val="00823B54"/>
    <w:rsid w:val="008641CF"/>
    <w:rsid w:val="008811AB"/>
    <w:rsid w:val="008D21B3"/>
    <w:rsid w:val="008D5210"/>
    <w:rsid w:val="008E22ED"/>
    <w:rsid w:val="008E766D"/>
    <w:rsid w:val="008F2956"/>
    <w:rsid w:val="008F3C24"/>
    <w:rsid w:val="00900772"/>
    <w:rsid w:val="00925F6E"/>
    <w:rsid w:val="00942691"/>
    <w:rsid w:val="009B6811"/>
    <w:rsid w:val="009C7F64"/>
    <w:rsid w:val="009D6DA7"/>
    <w:rsid w:val="00A002F1"/>
    <w:rsid w:val="00A3635A"/>
    <w:rsid w:val="00A64B34"/>
    <w:rsid w:val="00A80523"/>
    <w:rsid w:val="00AD7892"/>
    <w:rsid w:val="00B122D4"/>
    <w:rsid w:val="00B15630"/>
    <w:rsid w:val="00B27466"/>
    <w:rsid w:val="00B37532"/>
    <w:rsid w:val="00B57B2E"/>
    <w:rsid w:val="00B71C5A"/>
    <w:rsid w:val="00B80F94"/>
    <w:rsid w:val="00BD1582"/>
    <w:rsid w:val="00BE43D3"/>
    <w:rsid w:val="00BF3922"/>
    <w:rsid w:val="00C13702"/>
    <w:rsid w:val="00C27675"/>
    <w:rsid w:val="00C97F41"/>
    <w:rsid w:val="00C97F6F"/>
    <w:rsid w:val="00CB34F8"/>
    <w:rsid w:val="00CB4980"/>
    <w:rsid w:val="00CC1DD0"/>
    <w:rsid w:val="00D07913"/>
    <w:rsid w:val="00D20738"/>
    <w:rsid w:val="00D260F2"/>
    <w:rsid w:val="00D60366"/>
    <w:rsid w:val="00D60428"/>
    <w:rsid w:val="00DC40C9"/>
    <w:rsid w:val="00DD50D1"/>
    <w:rsid w:val="00E07B4C"/>
    <w:rsid w:val="00E56F51"/>
    <w:rsid w:val="00E65B7B"/>
    <w:rsid w:val="00ED08D1"/>
    <w:rsid w:val="00ED2E83"/>
    <w:rsid w:val="00ED620D"/>
    <w:rsid w:val="00EE5088"/>
    <w:rsid w:val="00EF7737"/>
    <w:rsid w:val="00F03E78"/>
    <w:rsid w:val="00F8142D"/>
    <w:rsid w:val="00F86C8A"/>
    <w:rsid w:val="00FA2821"/>
    <w:rsid w:val="00FA46CB"/>
    <w:rsid w:val="00FB339E"/>
    <w:rsid w:val="00FD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7C14"/>
  <w15:docId w15:val="{0ED85B37-9709-40FD-9B11-66519CF2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16"/>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11"/>
    <w:pPr>
      <w:tabs>
        <w:tab w:val="center" w:pos="4680"/>
        <w:tab w:val="right" w:pos="9360"/>
      </w:tabs>
      <w:spacing w:after="0"/>
    </w:pPr>
  </w:style>
  <w:style w:type="character" w:customStyle="1" w:styleId="HeaderChar">
    <w:name w:val="Header Char"/>
    <w:basedOn w:val="DefaultParagraphFont"/>
    <w:link w:val="Header"/>
    <w:uiPriority w:val="99"/>
    <w:rsid w:val="009B6811"/>
  </w:style>
  <w:style w:type="paragraph" w:styleId="Footer">
    <w:name w:val="footer"/>
    <w:basedOn w:val="Normal"/>
    <w:link w:val="FooterChar"/>
    <w:uiPriority w:val="99"/>
    <w:unhideWhenUsed/>
    <w:rsid w:val="009B6811"/>
    <w:pPr>
      <w:tabs>
        <w:tab w:val="center" w:pos="4680"/>
        <w:tab w:val="right" w:pos="9360"/>
      </w:tabs>
      <w:spacing w:after="0"/>
    </w:pPr>
  </w:style>
  <w:style w:type="character" w:customStyle="1" w:styleId="FooterChar">
    <w:name w:val="Footer Char"/>
    <w:basedOn w:val="DefaultParagraphFont"/>
    <w:link w:val="Footer"/>
    <w:uiPriority w:val="99"/>
    <w:rsid w:val="009B6811"/>
  </w:style>
  <w:style w:type="paragraph" w:styleId="ListParagraph">
    <w:name w:val="List Paragraph"/>
    <w:basedOn w:val="Normal"/>
    <w:uiPriority w:val="34"/>
    <w:qFormat/>
    <w:rsid w:val="00CC1DD0"/>
    <w:pPr>
      <w:ind w:left="720"/>
      <w:contextualSpacing/>
    </w:pPr>
  </w:style>
  <w:style w:type="character" w:customStyle="1" w:styleId="il">
    <w:name w:val="il"/>
    <w:basedOn w:val="DefaultParagraphFont"/>
    <w:rsid w:val="00FB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Jon Wilson</cp:lastModifiedBy>
  <cp:revision>2</cp:revision>
  <cp:lastPrinted>2021-09-30T15:07:00Z</cp:lastPrinted>
  <dcterms:created xsi:type="dcterms:W3CDTF">2024-10-21T13:51:00Z</dcterms:created>
  <dcterms:modified xsi:type="dcterms:W3CDTF">2024-10-21T13:51:00Z</dcterms:modified>
</cp:coreProperties>
</file>